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2D6E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信息安全核心目标</w:t>
      </w:r>
      <w:r w:rsidRPr="009B1EBE">
        <w:rPr>
          <w:rFonts w:ascii="微软雅黑" w:eastAsia="微软雅黑" w:hAnsi="微软雅黑" w:cs="Segoe UI" w:hint="eastAsia"/>
          <w:kern w:val="0"/>
          <w:sz w:val="22"/>
        </w:rPr>
        <w:t>：</w:t>
      </w:r>
      <w:r w:rsidRPr="009B1EBE">
        <w:rPr>
          <w:rFonts w:ascii="微软雅黑" w:eastAsia="微软雅黑" w:hAnsi="微软雅黑" w:cs="Segoe UI" w:hint="eastAsia"/>
          <w:color w:val="FA0000"/>
          <w:kern w:val="0"/>
          <w:sz w:val="22"/>
        </w:rPr>
        <w:t>CIA模型保护 </w:t>
      </w:r>
    </w:p>
    <w:p w14:paraId="73BA8C0B" w14:textId="56A83E57" w:rsidR="009B1EBE" w:rsidRPr="009B1EBE" w:rsidRDefault="009B1EBE" w:rsidP="009B1EBE">
      <w:pPr>
        <w:widowControl/>
        <w:numPr>
          <w:ilvl w:val="0"/>
          <w:numId w:val="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161B27C4" wp14:editId="21A1C8FC">
            <wp:extent cx="5274310" cy="32435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B6A12" w14:textId="77777777" w:rsidR="009B1EBE" w:rsidRPr="009B1EBE" w:rsidRDefault="009B1EBE" w:rsidP="009B1EBE">
      <w:pPr>
        <w:widowControl/>
        <w:numPr>
          <w:ilvl w:val="0"/>
          <w:numId w:val="1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6"/>
        <w:gridCol w:w="6504"/>
      </w:tblGrid>
      <w:tr w:rsidR="009B1EBE" w:rsidRPr="009B1EBE" w14:paraId="01412733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34119EB" w14:textId="77777777" w:rsidR="009B1EBE" w:rsidRPr="009B1EBE" w:rsidRDefault="009B1EBE" w:rsidP="009B1EBE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核心目标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38C1CFF" w14:textId="77777777" w:rsidR="009B1EBE" w:rsidRPr="009B1EBE" w:rsidRDefault="009B1EBE" w:rsidP="009B1EBE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9B1EBE" w:rsidRPr="009B1EBE" w14:paraId="3B97CBDD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B898AB9" w14:textId="77777777" w:rsidR="009B1EBE" w:rsidRPr="009B1EBE" w:rsidRDefault="009B1EBE" w:rsidP="009B1EBE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机密性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69BA1B8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指信息在传输，存储，使用的过程中，</w:t>
            </w: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不会被泄露给非授权用户或实体</w:t>
            </w: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</w:tc>
      </w:tr>
      <w:tr w:rsidR="009B1EBE" w:rsidRPr="009B1EBE" w14:paraId="5D4DD351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974A3B8" w14:textId="77777777" w:rsidR="009B1EBE" w:rsidRPr="009B1EBE" w:rsidRDefault="009B1EBE" w:rsidP="009B1EBE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完整性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AB999CB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指信息在传输，存储，使用的过程中，</w:t>
            </w: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不会被非授权用户篡改或防止授权用户对信息进行不恰当的篡改。 </w:t>
            </w:r>
          </w:p>
        </w:tc>
      </w:tr>
      <w:tr w:rsidR="009B1EBE" w:rsidRPr="009B1EBE" w14:paraId="4AA4825E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DB0AAB6" w14:textId="77777777" w:rsidR="009B1EBE" w:rsidRPr="009B1EBE" w:rsidRDefault="009B1EBE" w:rsidP="009B1EBE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可用性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D91CB41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指确保授权用户或实体对信息资源的</w:t>
            </w: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正常使用不会被异常拒绝</w:t>
            </w: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，允许其</w:t>
            </w: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可靠而及时地访问信息资源</w:t>
            </w: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  <w:p w14:paraId="6D2F4CDC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DDoS就是破坏可用性，让你的服务瘫痪，无法正常提供服务。 </w:t>
            </w:r>
          </w:p>
        </w:tc>
      </w:tr>
    </w:tbl>
    <w:p w14:paraId="242A2019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F1E31A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463B3F3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FFB5AD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PKi公钥基础架构 </w:t>
      </w:r>
    </w:p>
    <w:p w14:paraId="28D9346A" w14:textId="7D64254F" w:rsidR="009B1EBE" w:rsidRPr="009B1EBE" w:rsidRDefault="009B1EBE" w:rsidP="009B1EBE">
      <w:pPr>
        <w:widowControl/>
        <w:numPr>
          <w:ilvl w:val="0"/>
          <w:numId w:val="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2AD141CD" wp14:editId="5A68B13C">
            <wp:extent cx="5274310" cy="33197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8A78" w14:textId="77777777" w:rsidR="009B1EBE" w:rsidRPr="009B1EBE" w:rsidRDefault="009B1EBE" w:rsidP="009B1EBE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PKi就是公钥基础架构，结合了公钥技术，数字证书确保信息安全体系，这里又要牵扯到公钥加密技术，数字证书,RA,CA等共同组成。 </w:t>
      </w:r>
    </w:p>
    <w:p w14:paraId="6F18EDC4" w14:textId="77777777" w:rsidR="009B1EBE" w:rsidRPr="009B1EBE" w:rsidRDefault="009B1EBE" w:rsidP="009B1EBE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PKi体系架构能实现机密性，完整性，身份验证，不可否认性。 </w:t>
      </w:r>
    </w:p>
    <w:p w14:paraId="2A665FAE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4716A35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7E043E7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机密性技术： </w:t>
      </w:r>
    </w:p>
    <w:p w14:paraId="03DDDC9D" w14:textId="77777777" w:rsidR="009B1EBE" w:rsidRPr="009B1EBE" w:rsidRDefault="009B1EBE" w:rsidP="009B1EBE">
      <w:pPr>
        <w:widowControl/>
        <w:numPr>
          <w:ilvl w:val="0"/>
          <w:numId w:val="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密钥是在加密或解密算法时需要输入（使用）的参数。 </w:t>
      </w:r>
    </w:p>
    <w:p w14:paraId="7165241C" w14:textId="77777777" w:rsidR="009B1EBE" w:rsidRPr="009B1EBE" w:rsidRDefault="009B1EBE" w:rsidP="009B1EBE">
      <w:pPr>
        <w:widowControl/>
        <w:numPr>
          <w:ilvl w:val="0"/>
          <w:numId w:val="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加密算法分为两类：对称加密算法和非对称加密算法。 </w:t>
      </w:r>
    </w:p>
    <w:p w14:paraId="50274566" w14:textId="77777777" w:rsidR="009B1EBE" w:rsidRPr="009B1EBE" w:rsidRDefault="009B1EBE" w:rsidP="009B1EBE">
      <w:pPr>
        <w:widowControl/>
        <w:numPr>
          <w:ilvl w:val="0"/>
          <w:numId w:val="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加密算法有两种很重要的理念，移位和置换 </w:t>
      </w:r>
    </w:p>
    <w:p w14:paraId="0D9E4462" w14:textId="7B1176FC" w:rsidR="009B1EBE" w:rsidRPr="009B1EBE" w:rsidRDefault="009B1EBE" w:rsidP="009B1EBE">
      <w:pPr>
        <w:widowControl/>
        <w:numPr>
          <w:ilvl w:val="0"/>
          <w:numId w:val="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38D626C5" wp14:editId="521B4421">
            <wp:extent cx="5274310" cy="36963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20D6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48B95C9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0A2313A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加密技术分类：</w:t>
      </w:r>
      <w:r w:rsidRPr="009B1EBE">
        <w:rPr>
          <w:rFonts w:ascii="微软雅黑" w:eastAsia="微软雅黑" w:hAnsi="微软雅黑" w:cs="Segoe UI" w:hint="eastAsia"/>
          <w:kern w:val="0"/>
          <w:sz w:val="22"/>
        </w:rPr>
        <w:t>根据密钥的使用方法 </w:t>
      </w:r>
    </w:p>
    <w:p w14:paraId="7EB6E4D5" w14:textId="77777777" w:rsidR="009B1EBE" w:rsidRPr="009B1EBE" w:rsidRDefault="009B1EBE" w:rsidP="009B1EBE">
      <w:pPr>
        <w:widowControl/>
        <w:numPr>
          <w:ilvl w:val="0"/>
          <w:numId w:val="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对称加密：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加密和解密使用相同的密钥。 </w:t>
      </w:r>
    </w:p>
    <w:p w14:paraId="4975AB6D" w14:textId="77777777" w:rsidR="009B1EBE" w:rsidRPr="009B1EBE" w:rsidRDefault="009B1EBE" w:rsidP="009B1EBE">
      <w:pPr>
        <w:widowControl/>
        <w:numPr>
          <w:ilvl w:val="0"/>
          <w:numId w:val="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特点：速度快，密文紧凑（加密后大小区别不大），密钥管理复杂（大量用户环境下，一人一把密钥，管理复杂），用于大量数据的传送。 </w:t>
      </w:r>
    </w:p>
    <w:p w14:paraId="423E4BBD" w14:textId="77777777" w:rsidR="009B1EBE" w:rsidRPr="009B1EBE" w:rsidRDefault="009B1EBE" w:rsidP="009B1EBE">
      <w:pPr>
        <w:widowControl/>
        <w:numPr>
          <w:ilvl w:val="0"/>
          <w:numId w:val="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输入明文，通过加密算法和密钥进行加密，对方收到后，使用密钥进行解密。 </w:t>
      </w:r>
    </w:p>
    <w:p w14:paraId="6AEC7503" w14:textId="77777777" w:rsidR="009B1EBE" w:rsidRPr="009B1EBE" w:rsidRDefault="009B1EBE" w:rsidP="009B1EBE">
      <w:pPr>
        <w:widowControl/>
        <w:numPr>
          <w:ilvl w:val="0"/>
          <w:numId w:val="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  <w:shd w:val="clear" w:color="auto" w:fill="FFFF00"/>
        </w:rPr>
        <w:t>对称加密如何进行密钥传输？使用非对称加密算法对</w:t>
      </w:r>
      <w:r w:rsidRPr="009B1EBE">
        <w:rPr>
          <w:rFonts w:ascii="Calibri" w:eastAsia="宋体" w:hAnsi="Calibri" w:cs="Calibri"/>
          <w:color w:val="FA0000"/>
          <w:kern w:val="0"/>
          <w:sz w:val="22"/>
          <w:shd w:val="clear" w:color="auto" w:fill="FFFF00"/>
        </w:rPr>
        <w:t>"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  <w:shd w:val="clear" w:color="auto" w:fill="FFFF00"/>
        </w:rPr>
        <w:t>密钥</w:t>
      </w:r>
      <w:r w:rsidRPr="009B1EBE">
        <w:rPr>
          <w:rFonts w:ascii="Calibri" w:eastAsia="宋体" w:hAnsi="Calibri" w:cs="Calibri"/>
          <w:color w:val="FA0000"/>
          <w:kern w:val="0"/>
          <w:sz w:val="22"/>
          <w:shd w:val="clear" w:color="auto" w:fill="FFFF00"/>
        </w:rPr>
        <w:t>"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  <w:shd w:val="clear" w:color="auto" w:fill="FFFF00"/>
        </w:rPr>
        <w:t>进行加密传输，这个叫</w:t>
      </w:r>
      <w:r w:rsidRPr="009B1EBE">
        <w:rPr>
          <w:rFonts w:ascii="Calibri" w:eastAsia="宋体" w:hAnsi="Calibri" w:cs="Calibri"/>
          <w:color w:val="FA0000"/>
          <w:kern w:val="0"/>
          <w:sz w:val="22"/>
          <w:shd w:val="clear" w:color="auto" w:fill="FFFF00"/>
        </w:rPr>
        <w:t>DH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  <w:shd w:val="clear" w:color="auto" w:fill="FFFF00"/>
        </w:rPr>
        <w:t>算法。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 </w:t>
      </w:r>
    </w:p>
    <w:p w14:paraId="0C51EEC0" w14:textId="164529B8" w:rsidR="009B1EBE" w:rsidRPr="009B1EBE" w:rsidRDefault="009B1EBE" w:rsidP="009B1EBE">
      <w:pPr>
        <w:widowControl/>
        <w:numPr>
          <w:ilvl w:val="0"/>
          <w:numId w:val="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0A9A307B" wp14:editId="6468745E">
            <wp:extent cx="5274310" cy="25495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FC90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E25FEB8" w14:textId="5637E48D" w:rsidR="009B1EBE" w:rsidRPr="009B1EBE" w:rsidRDefault="009B1EBE" w:rsidP="009B1EBE">
      <w:pPr>
        <w:widowControl/>
        <w:numPr>
          <w:ilvl w:val="0"/>
          <w:numId w:val="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58429B26" wp14:editId="25D77889">
            <wp:extent cx="5274310" cy="26320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D3F3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834FBD3" w14:textId="31A918BD" w:rsidR="009B1EBE" w:rsidRPr="009B1EBE" w:rsidRDefault="009B1EBE" w:rsidP="009B1EBE">
      <w:pPr>
        <w:widowControl/>
        <w:numPr>
          <w:ilvl w:val="0"/>
          <w:numId w:val="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0E46F10D" wp14:editId="30406680">
            <wp:extent cx="5274310" cy="3417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B2E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59B44ADD" w14:textId="77777777" w:rsidR="009B1EBE" w:rsidRPr="009B1EBE" w:rsidRDefault="009B1EBE" w:rsidP="009B1EBE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非对称加密：加密，解密使用不同的密钥（公钥（分发），私钥（保留）） </w:t>
      </w:r>
    </w:p>
    <w:p w14:paraId="74A8D40D" w14:textId="77777777" w:rsidR="009B1EBE" w:rsidRPr="009B1EBE" w:rsidRDefault="009B1EBE" w:rsidP="009B1EBE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公加私解，私加工解。 </w:t>
      </w:r>
    </w:p>
    <w:p w14:paraId="0BDBF9C7" w14:textId="77777777" w:rsidR="009B1EBE" w:rsidRPr="009B1EBE" w:rsidRDefault="009B1EBE" w:rsidP="009B1EBE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特点：速度慢，密文不紧凑（加密后文件体积变大），密钥管理简单，一般不用于数据加密，通常只使用于数字签名。 </w:t>
      </w:r>
    </w:p>
    <w:p w14:paraId="1109EEEF" w14:textId="77777777" w:rsidR="009B1EBE" w:rsidRPr="009B1EBE" w:rsidRDefault="009B1EBE" w:rsidP="009B1EBE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首先生成一对密钥对（公钥和私钥），公钥向外分发，拿到公钥的人可以用来加密数据，只有有私钥的人才能解开。 </w:t>
      </w:r>
    </w:p>
    <w:p w14:paraId="451FFDAC" w14:textId="77777777" w:rsidR="009B1EBE" w:rsidRPr="009B1EBE" w:rsidRDefault="009B1EBE" w:rsidP="009B1EBE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如果能用公钥对文件进行解密，那么就说明文件来自私钥。（用于验证身份） </w:t>
      </w:r>
    </w:p>
    <w:p w14:paraId="775387D2" w14:textId="608CD17D" w:rsidR="009B1EBE" w:rsidRPr="009B1EBE" w:rsidRDefault="009B1EBE" w:rsidP="009B1EBE">
      <w:pPr>
        <w:widowControl/>
        <w:numPr>
          <w:ilvl w:val="0"/>
          <w:numId w:val="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529A36F2" wp14:editId="378410FF">
            <wp:extent cx="5274310" cy="25958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8969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293A6061" w14:textId="598C0120" w:rsidR="009B1EBE" w:rsidRPr="009B1EBE" w:rsidRDefault="009B1EBE" w:rsidP="009B1EBE">
      <w:pPr>
        <w:widowControl/>
        <w:numPr>
          <w:ilvl w:val="0"/>
          <w:numId w:val="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013AB6BD" wp14:editId="72559D9A">
            <wp:extent cx="5274310" cy="29514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3DE8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1BA3D0DD" w14:textId="698F4746" w:rsidR="009B1EBE" w:rsidRPr="009B1EBE" w:rsidRDefault="009B1EBE" w:rsidP="009B1EBE">
      <w:pPr>
        <w:widowControl/>
        <w:numPr>
          <w:ilvl w:val="0"/>
          <w:numId w:val="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44811573" wp14:editId="5155F470">
            <wp:extent cx="5274310" cy="15716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711E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1E508D01" w14:textId="3ADB4999" w:rsidR="009B1EBE" w:rsidRPr="009B1EBE" w:rsidRDefault="009B1EBE" w:rsidP="009B1EBE">
      <w:pPr>
        <w:widowControl/>
        <w:numPr>
          <w:ilvl w:val="0"/>
          <w:numId w:val="1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2720BDBD" wp14:editId="2D268C26">
            <wp:extent cx="5274310" cy="32435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11A5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F3795D9" w14:textId="1CBE7DFE" w:rsidR="009B1EBE" w:rsidRPr="009B1EBE" w:rsidRDefault="009B1EBE" w:rsidP="009B1EBE">
      <w:pPr>
        <w:widowControl/>
        <w:numPr>
          <w:ilvl w:val="0"/>
          <w:numId w:val="1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2E1BBC40" wp14:editId="2759026B">
            <wp:extent cx="5274310" cy="3646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746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1B8B8E8F" w14:textId="77777777" w:rsidR="009B1EBE" w:rsidRPr="009B1EBE" w:rsidRDefault="009B1EBE" w:rsidP="009B1EBE">
      <w:pPr>
        <w:widowControl/>
        <w:numPr>
          <w:ilvl w:val="0"/>
          <w:numId w:val="1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不要使用任何非公开的加密算法 </w:t>
      </w:r>
    </w:p>
    <w:p w14:paraId="53E8BB52" w14:textId="77777777" w:rsidR="009B1EBE" w:rsidRPr="009B1EBE" w:rsidRDefault="009B1EBE" w:rsidP="009B1EBE">
      <w:pPr>
        <w:widowControl/>
        <w:numPr>
          <w:ilvl w:val="0"/>
          <w:numId w:val="1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t>1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、不公开，很难保证开发者没有解密的办法。 </w:t>
      </w:r>
    </w:p>
    <w:p w14:paraId="22671B8C" w14:textId="77777777" w:rsidR="009B1EBE" w:rsidRPr="009B1EBE" w:rsidRDefault="009B1EBE" w:rsidP="009B1EBE">
      <w:pPr>
        <w:widowControl/>
        <w:numPr>
          <w:ilvl w:val="0"/>
          <w:numId w:val="1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lastRenderedPageBreak/>
        <w:t>2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、正是因为公开，征集了多数解密破译高手的推敲，才能保证算法的安全性，可靠性。 </w:t>
      </w:r>
    </w:p>
    <w:p w14:paraId="68988CC5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F5D434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7EAA8D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公钥加密技术： </w:t>
      </w:r>
    </w:p>
    <w:p w14:paraId="005D680E" w14:textId="4AF9A90A" w:rsidR="009B1EBE" w:rsidRPr="009B1EBE" w:rsidRDefault="009B1EBE" w:rsidP="009B1EBE">
      <w:pPr>
        <w:widowControl/>
        <w:numPr>
          <w:ilvl w:val="0"/>
          <w:numId w:val="1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7911ACC0" wp14:editId="1B8B52F1">
            <wp:extent cx="5274310" cy="30511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8A13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非对称加密也叫公钥加密。 </w:t>
      </w:r>
    </w:p>
    <w:p w14:paraId="7756BC17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公钥（Public Key）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私钥（Private Key） </w:t>
      </w:r>
    </w:p>
    <w:p w14:paraId="557AA79C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公钥和私钥通常是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成对生成，互不相同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，可以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互相解密和加密。 </w:t>
      </w:r>
    </w:p>
    <w:p w14:paraId="5D7CF53F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根据一个密钥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无法推算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出另外一个密钥。 </w:t>
      </w:r>
    </w:p>
    <w:p w14:paraId="1DD9491B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公钥公开，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私钥保密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（持有人才知道）。 </w:t>
      </w:r>
    </w:p>
    <w:p w14:paraId="33D654C5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私钥应该由密钥持有人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妥善保管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407ED9BD" w14:textId="77777777" w:rsidR="009B1EBE" w:rsidRPr="009B1EBE" w:rsidRDefault="009B1EBE" w:rsidP="009B1EBE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根据实现不同的功能，可以分为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数据加密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数字签名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5D740F2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87585A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F948279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F5E4801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数据加密-数字信封： </w:t>
      </w:r>
    </w:p>
    <w:p w14:paraId="3EFD255B" w14:textId="77777777" w:rsidR="009B1EBE" w:rsidRPr="009B1EBE" w:rsidRDefault="009B1EBE" w:rsidP="009B1EBE">
      <w:pPr>
        <w:widowControl/>
        <w:numPr>
          <w:ilvl w:val="0"/>
          <w:numId w:val="1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如果要使用公钥来进行数据加密，那么可以使用数字信封这种解决方法。 </w:t>
      </w:r>
    </w:p>
    <w:p w14:paraId="108EE97B" w14:textId="77777777" w:rsidR="009B1EBE" w:rsidRPr="009B1EBE" w:rsidRDefault="009B1EBE" w:rsidP="009B1EBE">
      <w:pPr>
        <w:widowControl/>
        <w:numPr>
          <w:ilvl w:val="0"/>
          <w:numId w:val="14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lastRenderedPageBreak/>
        <w:t>发送方采用接收方的公钥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加密对称密钥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，采用数字信封时，接收方需要使用自己的私钥才能打开数字信封得到对称密钥。 </w:t>
      </w:r>
    </w:p>
    <w:p w14:paraId="559FC9DB" w14:textId="198507E8" w:rsidR="009B1EBE" w:rsidRPr="009B1EBE" w:rsidRDefault="009B1EBE" w:rsidP="009B1EBE">
      <w:pPr>
        <w:widowControl/>
        <w:numPr>
          <w:ilvl w:val="0"/>
          <w:numId w:val="1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361D4939" wp14:editId="3C5810B0">
            <wp:extent cx="5274310" cy="30035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BCE8" w14:textId="77777777" w:rsidR="009B1EBE" w:rsidRPr="009B1EBE" w:rsidRDefault="009B1EBE" w:rsidP="009B1EBE">
      <w:pPr>
        <w:widowControl/>
        <w:numPr>
          <w:ilvl w:val="0"/>
          <w:numId w:val="1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a把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文件通过对称加密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发送刚给b，然后再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通过b的公钥对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文件的对称密钥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进行非对称加密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，在发送给b，b收到这个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使用非对称加密的对称密钥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，就叫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数字信封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，b用私钥解开数字信封，拿到文件的对称密钥，然后再通过对称密钥解开a发送过来的文件。 </w:t>
      </w:r>
    </w:p>
    <w:p w14:paraId="6CCF1520" w14:textId="77777777" w:rsidR="009B1EBE" w:rsidRPr="009B1EBE" w:rsidRDefault="009B1EBE" w:rsidP="009B1EBE">
      <w:pPr>
        <w:widowControl/>
        <w:numPr>
          <w:ilvl w:val="0"/>
          <w:numId w:val="1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但是如何保证或确认这个文件是来自a呢？文件是否完整。 </w:t>
      </w:r>
    </w:p>
    <w:p w14:paraId="5F6A6EC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11288F67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C12245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两种加密算法的结合： </w:t>
      </w:r>
    </w:p>
    <w:p w14:paraId="3F098AE7" w14:textId="77777777" w:rsidR="009B1EBE" w:rsidRPr="009B1EBE" w:rsidRDefault="009B1EBE" w:rsidP="009B1EBE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在实际应用中，通信双方通常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会使用公钥密码学来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交换密钥素材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，双方</w:t>
      </w: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最终计算出密钥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，而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用对称密码学来加密实际的数据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，两者配合使用，保证了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加密速度和安全性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6C22A392" w14:textId="7D3746DC" w:rsidR="009B1EBE" w:rsidRPr="009B1EBE" w:rsidRDefault="009B1EBE" w:rsidP="009B1EBE">
      <w:pPr>
        <w:widowControl/>
        <w:numPr>
          <w:ilvl w:val="0"/>
          <w:numId w:val="1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1C8ED2C5" wp14:editId="5402745F">
            <wp:extent cx="5274310" cy="41668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083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849AFF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DEFB6D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真实性验证：</w:t>
      </w:r>
      <w:r w:rsidRPr="009B1EBE">
        <w:rPr>
          <w:rFonts w:ascii="微软雅黑" w:eastAsia="微软雅黑" w:hAnsi="微软雅黑" w:cs="Segoe UI" w:hint="eastAsia"/>
          <w:kern w:val="0"/>
          <w:sz w:val="22"/>
        </w:rPr>
        <w:t>私钥加密，公钥解密 </w:t>
      </w:r>
    </w:p>
    <w:p w14:paraId="7045834F" w14:textId="4BF6E9BD" w:rsidR="009B1EBE" w:rsidRPr="009B1EBE" w:rsidRDefault="009B1EBE" w:rsidP="009B1EBE">
      <w:pPr>
        <w:widowControl/>
        <w:numPr>
          <w:ilvl w:val="0"/>
          <w:numId w:val="1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2E3898D9" wp14:editId="448C0DB6">
            <wp:extent cx="5274310" cy="29819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52A1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542DB7BD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lastRenderedPageBreak/>
        <w:t> </w:t>
      </w:r>
    </w:p>
    <w:p w14:paraId="78EEB1E9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完整性技术： </w:t>
      </w:r>
    </w:p>
    <w:p w14:paraId="782C3931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信息摘要：单项散列函数，哈希（hash） </w:t>
      </w:r>
    </w:p>
    <w:p w14:paraId="539B0F40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将任意长度的字符通过哈希（单项散列函数）计算出固定长度的字符串（hash），类似我们的指纹，DNA。 </w:t>
      </w:r>
    </w:p>
    <w:p w14:paraId="7EA4ED3A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特点：不可逆（</w:t>
      </w:r>
      <w:r w:rsidRPr="009B1EBE">
        <w:rPr>
          <w:rFonts w:ascii="Calibri" w:eastAsia="宋体" w:hAnsi="Calibri" w:cs="Calibri"/>
          <w:kern w:val="0"/>
          <w:sz w:val="22"/>
        </w:rPr>
        <w:t>1+1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=2, 2=?+？），雪崩效应（一点点更改，结果天翻地覆）。 </w:t>
      </w:r>
    </w:p>
    <w:p w14:paraId="182DC841" w14:textId="6FE62A89" w:rsidR="009B1EBE" w:rsidRPr="009B1EBE" w:rsidRDefault="009B1EBE" w:rsidP="009B1EBE">
      <w:pPr>
        <w:widowControl/>
        <w:numPr>
          <w:ilvl w:val="0"/>
          <w:numId w:val="1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4C4C8909" wp14:editId="05F700CB">
            <wp:extent cx="5274310" cy="26835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1498" w14:textId="046C8AB0" w:rsidR="009B1EBE" w:rsidRPr="009B1EBE" w:rsidRDefault="009B1EBE" w:rsidP="009B1EBE">
      <w:pPr>
        <w:widowControl/>
        <w:numPr>
          <w:ilvl w:val="0"/>
          <w:numId w:val="1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2F31EDB2" wp14:editId="67320166">
            <wp:extent cx="5274310" cy="12319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E0C9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除了类型不一样样外，签名长度也不一样（二进制）。 </w:t>
      </w:r>
    </w:p>
    <w:p w14:paraId="3BBE697E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哈希算法严格上并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不是一种加密算法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，因为他没有密钥，而是一种保证</w:t>
      </w: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完整性的算法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12E1E4E3" w14:textId="77777777" w:rsidR="009B1EBE" w:rsidRPr="009B1EBE" w:rsidRDefault="009B1EBE" w:rsidP="009B1EBE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lastRenderedPageBreak/>
        <w:t>hash如果用于保存数据，是如何计算的？会把当前输入的字符串，通过hash计算，然后和数据库进行对比，如果一样说明是正确的，反之是错误的。 </w:t>
      </w:r>
    </w:p>
    <w:p w14:paraId="7F169155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1FD264E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6576225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数字签名：</w:t>
      </w:r>
      <w:r w:rsidRPr="009B1EBE">
        <w:rPr>
          <w:rFonts w:ascii="微软雅黑" w:eastAsia="微软雅黑" w:hAnsi="微软雅黑" w:cs="Segoe UI" w:hint="eastAsia"/>
          <w:kern w:val="0"/>
          <w:sz w:val="22"/>
        </w:rPr>
        <w:t>不可否认性。 </w:t>
      </w:r>
    </w:p>
    <w:p w14:paraId="00118DA7" w14:textId="77777777" w:rsidR="009B1EBE" w:rsidRPr="009B1EBE" w:rsidRDefault="009B1EBE" w:rsidP="009B1EBE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FA0000"/>
          <w:kern w:val="0"/>
          <w:sz w:val="22"/>
        </w:rPr>
        <w:t>数据签名就是对消息摘要（hash）的加密。（发送方的私钥加密） </w:t>
      </w:r>
    </w:p>
    <w:p w14:paraId="3C73EBCD" w14:textId="59D5EB78" w:rsidR="009B1EBE" w:rsidRPr="009B1EBE" w:rsidRDefault="009B1EBE" w:rsidP="009B1EBE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29788DD2" wp14:editId="1B10428D">
            <wp:extent cx="5274310" cy="3058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F0CA" w14:textId="77777777" w:rsidR="009B1EBE" w:rsidRPr="009B1EBE" w:rsidRDefault="009B1EBE" w:rsidP="009B1EBE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发送使用私钥对hash进行加密过程中得到的密文即为签名信息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52074A47" w14:textId="77777777" w:rsidR="009B1EBE" w:rsidRPr="009B1EBE" w:rsidRDefault="009B1EBE" w:rsidP="009B1EBE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a将加密文件和数字签名发送给b，b通过a的公钥解密数字签名和加密文件（身份认证）后，得到的hash在和文件的hash进行对比看是否一致（数据完整性）一致则保证了数据的完整性，身份证和不可否认性。 </w:t>
      </w:r>
    </w:p>
    <w:p w14:paraId="7CB957E9" w14:textId="3BE8F7CE" w:rsidR="009B1EBE" w:rsidRPr="009B1EBE" w:rsidRDefault="009B1EBE" w:rsidP="009B1EBE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10E5880F" wp14:editId="1C0661F7">
            <wp:extent cx="5274310" cy="35356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88D7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484A268" w14:textId="566C639D" w:rsidR="009B1EBE" w:rsidRPr="009B1EBE" w:rsidRDefault="009B1EBE" w:rsidP="009B1EBE">
      <w:pPr>
        <w:widowControl/>
        <w:numPr>
          <w:ilvl w:val="0"/>
          <w:numId w:val="1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50A167F6" wp14:editId="5E6EA993">
            <wp:extent cx="5274310" cy="2764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44D4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  </w:t>
      </w:r>
    </w:p>
    <w:p w14:paraId="41F832B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69BE44B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35ED6BB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kern w:val="0"/>
          <w:sz w:val="22"/>
        </w:rPr>
        <w:t>小例题：奥巴马=a，金三胖=b，眼镜男=c。 </w:t>
      </w:r>
    </w:p>
    <w:p w14:paraId="28608AE4" w14:textId="77777777" w:rsidR="009B1EBE" w:rsidRPr="009B1EBE" w:rsidRDefault="009B1EBE" w:rsidP="009B1EBE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a通过hash加密后把文件发给c，同时告知c文件的hash，c收到后进行hash比较，如果不一致则文件被b篡改。 </w:t>
      </w:r>
    </w:p>
    <w:p w14:paraId="1ABD2732" w14:textId="5F0F7E8E" w:rsidR="009B1EBE" w:rsidRPr="009B1EBE" w:rsidRDefault="009B1EBE" w:rsidP="009B1EBE">
      <w:pPr>
        <w:widowControl/>
        <w:numPr>
          <w:ilvl w:val="0"/>
          <w:numId w:val="2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5B1E3144" wp14:editId="31F6AB1E">
            <wp:extent cx="5274310" cy="26784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5EE3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2E660D5F" w14:textId="77777777" w:rsidR="009B1EBE" w:rsidRPr="009B1EBE" w:rsidRDefault="009B1EBE" w:rsidP="009B1EBE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a通过私钥加密数字签名发送给c，c用a的公钥进行解密，确保身份认证正常，同时拿到文件hash。然后通过对称加密，加密文件，同时使用c的公钥加密对称密钥。文件和数字信封一起发给c，c收到后使用私钥解开数字信封，用里面的对称密钥打开加密文件，然后查看文件和数字签名的hash是否一致，一致则代表（数据完整性），反之，文件是被篡改的（不完整）。 </w:t>
      </w:r>
    </w:p>
    <w:p w14:paraId="1C1BC65D" w14:textId="3A1E553F" w:rsidR="009B1EBE" w:rsidRPr="009B1EBE" w:rsidRDefault="009B1EBE" w:rsidP="009B1EBE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3054E2EF" wp14:editId="20676870">
            <wp:extent cx="5274310" cy="2686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90E2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4E429A9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01F001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053B8C4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lastRenderedPageBreak/>
        <w:t>公钥技术的规模应用难题： </w:t>
      </w:r>
    </w:p>
    <w:p w14:paraId="16E41072" w14:textId="77777777" w:rsidR="009B1EBE" w:rsidRPr="009B1EBE" w:rsidRDefault="009B1EBE" w:rsidP="009B1EBE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如何把公钥分发出去。 </w:t>
      </w:r>
    </w:p>
    <w:p w14:paraId="4657A5B4" w14:textId="77777777" w:rsidR="009B1EBE" w:rsidRPr="009B1EBE" w:rsidRDefault="009B1EBE" w:rsidP="009B1EBE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分发后如何确保公钥的真实性。 </w:t>
      </w:r>
    </w:p>
    <w:p w14:paraId="2B7CBE63" w14:textId="77777777" w:rsidR="009B1EBE" w:rsidRPr="009B1EBE" w:rsidRDefault="009B1EBE" w:rsidP="009B1EBE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公钥如何管理，假设我更换了公钥，对方如何得知，如何保证对方得到的公钥是最新的。 </w:t>
      </w:r>
    </w:p>
    <w:p w14:paraId="6BA0A731" w14:textId="77777777" w:rsidR="009B1EBE" w:rsidRPr="009B1EBE" w:rsidRDefault="009B1EBE" w:rsidP="009B1EBE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如果公钥得不到认证，如何实现不可否认性。 </w:t>
      </w:r>
    </w:p>
    <w:p w14:paraId="0D3AEABB" w14:textId="6B992354" w:rsidR="009B1EBE" w:rsidRPr="009B1EBE" w:rsidRDefault="009B1EBE" w:rsidP="009B1EBE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4392AD83" wp14:editId="5D4CEFD2">
            <wp:extent cx="5274310" cy="2388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B903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C0580F4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color w:val="2705F5"/>
          <w:kern w:val="0"/>
          <w:sz w:val="22"/>
        </w:rPr>
        <w:t>载体：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证书 </w:t>
      </w:r>
    </w:p>
    <w:p w14:paraId="7A30FAD0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由权威第三方机构颁发的</w:t>
      </w: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证书。 </w:t>
      </w:r>
    </w:p>
    <w:p w14:paraId="4412E63D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证书可以颁发给，计算机，用户，服务。 </w:t>
      </w:r>
    </w:p>
    <w:p w14:paraId="2417828F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证书规格X.509v3版本 </w:t>
      </w:r>
    </w:p>
    <w:p w14:paraId="34F87DF8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证书包含：使用者公钥，标识信息，有效期，颁发者的标识信息和数字签名。 </w:t>
      </w:r>
    </w:p>
    <w:p w14:paraId="3C055AA7" w14:textId="2B518E6C" w:rsidR="009B1EBE" w:rsidRPr="009B1EBE" w:rsidRDefault="009B1EBE" w:rsidP="009B1EBE">
      <w:pPr>
        <w:widowControl/>
        <w:numPr>
          <w:ilvl w:val="0"/>
          <w:numId w:val="2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6D174764" wp14:editId="393B1997">
            <wp:extent cx="5274310" cy="3553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7E0D" w14:textId="77777777" w:rsidR="009B1EBE" w:rsidRPr="009B1EBE" w:rsidRDefault="009B1EBE" w:rsidP="009B1EBE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数字证书类似身份证。 </w:t>
      </w:r>
    </w:p>
    <w:p w14:paraId="4DB79A34" w14:textId="43601048" w:rsidR="009B1EBE" w:rsidRPr="009B1EBE" w:rsidRDefault="009B1EBE" w:rsidP="009B1EBE">
      <w:pPr>
        <w:widowControl/>
        <w:numPr>
          <w:ilvl w:val="0"/>
          <w:numId w:val="2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311AA823" wp14:editId="68814C7C">
            <wp:extent cx="5274310" cy="35413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A2CC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7BA920C8" w14:textId="77777777" w:rsidR="009B1EBE" w:rsidRPr="009B1EBE" w:rsidRDefault="009B1EBE" w:rsidP="009B1EBE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的核心功能是颁发和管理数字证书。 </w:t>
      </w:r>
    </w:p>
    <w:p w14:paraId="225B8D19" w14:textId="77777777" w:rsidR="009B1EBE" w:rsidRPr="009B1EBE" w:rsidRDefault="009B1EBE" w:rsidP="009B1EBE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的作用：处理证书的申请，发放，更新，查询，撤销，吊销，归档。 </w:t>
      </w:r>
    </w:p>
    <w:p w14:paraId="2D40B60D" w14:textId="77777777" w:rsidR="009B1EBE" w:rsidRPr="009B1EBE" w:rsidRDefault="009B1EBE" w:rsidP="009B1EBE">
      <w:pPr>
        <w:widowControl/>
        <w:numPr>
          <w:ilvl w:val="0"/>
          <w:numId w:val="24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证书是身份证，</w:t>
      </w: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就是公安局。 </w:t>
      </w:r>
    </w:p>
    <w:p w14:paraId="2694CC84" w14:textId="0037AD46" w:rsidR="009B1EBE" w:rsidRPr="009B1EBE" w:rsidRDefault="009B1EBE" w:rsidP="009B1EBE">
      <w:pPr>
        <w:widowControl/>
        <w:numPr>
          <w:ilvl w:val="0"/>
          <w:numId w:val="2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66B11443" wp14:editId="62C37A4C">
            <wp:extent cx="5274310" cy="34632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6BBD8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271129C8" w14:textId="77777777" w:rsidR="009B1EBE" w:rsidRPr="009B1EBE" w:rsidRDefault="009B1EBE" w:rsidP="009B1EBE">
      <w:pPr>
        <w:widowControl/>
        <w:numPr>
          <w:ilvl w:val="0"/>
          <w:numId w:val="2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个人</w:t>
      </w:r>
      <w:r w:rsidRPr="009B1EBE">
        <w:rPr>
          <w:rFonts w:ascii="Calibri" w:eastAsia="宋体" w:hAnsi="Calibri" w:cs="Calibri"/>
          <w:kern w:val="0"/>
          <w:sz w:val="22"/>
        </w:rPr>
        <w:t>/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企业申请证书请求发给</w:t>
      </w:r>
      <w:r w:rsidRPr="009B1EBE">
        <w:rPr>
          <w:rFonts w:ascii="Calibri" w:eastAsia="宋体" w:hAnsi="Calibri" w:cs="Calibri"/>
          <w:kern w:val="0"/>
          <w:sz w:val="22"/>
        </w:rPr>
        <w:t>RA,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由</w:t>
      </w:r>
      <w:r w:rsidRPr="009B1EBE">
        <w:rPr>
          <w:rFonts w:ascii="Calibri" w:eastAsia="宋体" w:hAnsi="Calibri" w:cs="Calibri"/>
          <w:kern w:val="0"/>
          <w:sz w:val="22"/>
        </w:rPr>
        <w:t>RA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和用户确认，完毕后，由</w:t>
      </w:r>
      <w:r w:rsidRPr="009B1EBE">
        <w:rPr>
          <w:rFonts w:ascii="Calibri" w:eastAsia="宋体" w:hAnsi="Calibri" w:cs="Calibri"/>
          <w:kern w:val="0"/>
          <w:sz w:val="22"/>
        </w:rPr>
        <w:t>RA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把申请提交发送至</w:t>
      </w: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处理完毕后把证书发给</w:t>
      </w:r>
      <w:r w:rsidRPr="009B1EBE">
        <w:rPr>
          <w:rFonts w:ascii="Calibri" w:eastAsia="宋体" w:hAnsi="Calibri" w:cs="Calibri"/>
          <w:kern w:val="0"/>
          <w:sz w:val="22"/>
        </w:rPr>
        <w:t>RA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，再由</w:t>
      </w:r>
      <w:r w:rsidRPr="009B1EBE">
        <w:rPr>
          <w:rFonts w:ascii="Calibri" w:eastAsia="宋体" w:hAnsi="Calibri" w:cs="Calibri"/>
          <w:kern w:val="0"/>
          <w:sz w:val="22"/>
        </w:rPr>
        <w:t>RA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传给个人</w:t>
      </w:r>
      <w:r w:rsidRPr="009B1EBE">
        <w:rPr>
          <w:rFonts w:ascii="Calibri" w:eastAsia="宋体" w:hAnsi="Calibri" w:cs="Calibri"/>
          <w:kern w:val="0"/>
          <w:sz w:val="22"/>
        </w:rPr>
        <w:t>/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企业。 </w:t>
      </w:r>
    </w:p>
    <w:p w14:paraId="587CAF1A" w14:textId="77777777" w:rsidR="009B1EBE" w:rsidRPr="009B1EBE" w:rsidRDefault="009B1EBE" w:rsidP="009B1EBE">
      <w:pPr>
        <w:widowControl/>
        <w:numPr>
          <w:ilvl w:val="0"/>
          <w:numId w:val="25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t>RA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等同于</w:t>
      </w: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的下属机构，用于对个人</w:t>
      </w:r>
      <w:r w:rsidRPr="009B1EBE">
        <w:rPr>
          <w:rFonts w:ascii="Calibri" w:eastAsia="宋体" w:hAnsi="Calibri" w:cs="Calibri"/>
          <w:kern w:val="0"/>
          <w:sz w:val="22"/>
        </w:rPr>
        <w:t>/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企业申请证书信息的汇总</w:t>
      </w:r>
      <w:r w:rsidRPr="009B1EBE">
        <w:rPr>
          <w:rFonts w:ascii="Calibri" w:eastAsia="宋体" w:hAnsi="Calibri" w:cs="Calibri"/>
          <w:kern w:val="0"/>
          <w:sz w:val="22"/>
        </w:rPr>
        <w:t>/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分发。 </w:t>
      </w:r>
    </w:p>
    <w:p w14:paraId="4256634B" w14:textId="67BDED4F" w:rsidR="009B1EBE" w:rsidRPr="009B1EBE" w:rsidRDefault="009B1EBE" w:rsidP="009B1EBE">
      <w:pPr>
        <w:widowControl/>
        <w:numPr>
          <w:ilvl w:val="0"/>
          <w:numId w:val="2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32634E78" wp14:editId="788D81EA">
            <wp:extent cx="5274310" cy="2776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0ED7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041F25F" w14:textId="77777777" w:rsidR="009B1EBE" w:rsidRPr="009B1EBE" w:rsidRDefault="009B1EBE" w:rsidP="009B1EBE">
      <w:pPr>
        <w:widowControl/>
        <w:numPr>
          <w:ilvl w:val="0"/>
          <w:numId w:val="2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Calibri" w:eastAsia="宋体" w:hAnsi="Calibri" w:cs="Calibri"/>
          <w:kern w:val="0"/>
          <w:sz w:val="22"/>
        </w:rPr>
        <w:t>CA</w:t>
      </w:r>
      <w:r w:rsidRPr="009B1EBE">
        <w:rPr>
          <w:rFonts w:ascii="微软雅黑" w:eastAsia="微软雅黑" w:hAnsi="微软雅黑" w:cs="Calibri" w:hint="eastAsia"/>
          <w:kern w:val="0"/>
          <w:sz w:val="22"/>
        </w:rPr>
        <w:t>是证书和PKi体系的核心。 </w:t>
      </w:r>
    </w:p>
    <w:p w14:paraId="3CFBFD0E" w14:textId="3426A2FF" w:rsidR="009B1EBE" w:rsidRPr="009B1EBE" w:rsidRDefault="009B1EBE" w:rsidP="009B1EBE">
      <w:pPr>
        <w:widowControl/>
        <w:numPr>
          <w:ilvl w:val="0"/>
          <w:numId w:val="2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26C61C4D" wp14:editId="234549A2">
            <wp:extent cx="5274310" cy="3619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7D40F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4FF1259" w14:textId="77777777" w:rsidR="009B1EBE" w:rsidRPr="009B1EBE" w:rsidRDefault="009B1EBE" w:rsidP="009B1EBE">
      <w:pPr>
        <w:widowControl/>
        <w:numPr>
          <w:ilvl w:val="0"/>
          <w:numId w:val="27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9B1EBE">
        <w:rPr>
          <w:rFonts w:ascii="微软雅黑" w:eastAsia="微软雅黑" w:hAnsi="微软雅黑" w:cs="Calibri" w:hint="eastAsia"/>
          <w:kern w:val="0"/>
          <w:sz w:val="22"/>
        </w:rPr>
        <w:t>证书常见应用 </w:t>
      </w:r>
    </w:p>
    <w:p w14:paraId="586FC46F" w14:textId="561E1DDF" w:rsidR="009B1EBE" w:rsidRPr="009B1EBE" w:rsidRDefault="009B1EBE" w:rsidP="009B1EBE">
      <w:pPr>
        <w:widowControl/>
        <w:numPr>
          <w:ilvl w:val="0"/>
          <w:numId w:val="2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19386D1F" wp14:editId="41041ECB">
            <wp:extent cx="5274310" cy="3362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C9F0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0882E072" w14:textId="7D738E0A" w:rsidR="009B1EBE" w:rsidRPr="009B1EBE" w:rsidRDefault="009B1EBE" w:rsidP="009B1EBE">
      <w:pPr>
        <w:widowControl/>
        <w:numPr>
          <w:ilvl w:val="0"/>
          <w:numId w:val="2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24BF0C1D" wp14:editId="0F3849CA">
            <wp:extent cx="5274310" cy="34969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2A3E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4F06422C" w14:textId="58A21E4C" w:rsidR="009B1EBE" w:rsidRPr="009B1EBE" w:rsidRDefault="009B1EBE" w:rsidP="009B1EBE">
      <w:pPr>
        <w:widowControl/>
        <w:numPr>
          <w:ilvl w:val="0"/>
          <w:numId w:val="2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drawing>
          <wp:inline distT="0" distB="0" distL="0" distR="0" wp14:anchorId="504083CF" wp14:editId="6F2E272F">
            <wp:extent cx="5274310" cy="32569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6DEC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CF6CBB4" w14:textId="53E49D04" w:rsidR="009B1EBE" w:rsidRPr="009B1EBE" w:rsidRDefault="009B1EBE" w:rsidP="009B1EBE">
      <w:pPr>
        <w:widowControl/>
        <w:numPr>
          <w:ilvl w:val="0"/>
          <w:numId w:val="3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560D7CC8" wp14:editId="17312852">
            <wp:extent cx="5274310" cy="34347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917B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6866F466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0BAC94A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总结： </w:t>
      </w:r>
    </w:p>
    <w:p w14:paraId="28C90CBA" w14:textId="77777777" w:rsidR="009B1EBE" w:rsidRPr="009B1EBE" w:rsidRDefault="009B1EBE" w:rsidP="009B1EBE">
      <w:pPr>
        <w:widowControl/>
        <w:numPr>
          <w:ilvl w:val="0"/>
          <w:numId w:val="31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7"/>
        <w:gridCol w:w="6253"/>
      </w:tblGrid>
      <w:tr w:rsidR="009B1EBE" w:rsidRPr="009B1EBE" w14:paraId="25C4A004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3FA042D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color w:val="BF9000"/>
                <w:kern w:val="0"/>
                <w:sz w:val="22"/>
              </w:rPr>
              <w:t>数字信封：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97F0C8F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通过非对称加密公钥加密对称密钥，发送到目标。 </w:t>
            </w:r>
          </w:p>
          <w:p w14:paraId="4A11BE76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用于保证机密性。 </w:t>
            </w:r>
          </w:p>
        </w:tc>
      </w:tr>
      <w:tr w:rsidR="009B1EBE" w:rsidRPr="009B1EBE" w14:paraId="2F7A10B6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33B898E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color w:val="00B0F0"/>
                <w:kern w:val="0"/>
                <w:sz w:val="22"/>
              </w:rPr>
              <w:t>数字签名：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E18C6BC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通过非对称加密私钥加密摘要信息和文件，目标使用公钥解密摘要信息和文件，后进行对比。 </w:t>
            </w:r>
          </w:p>
          <w:p w14:paraId="378CCBFA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用于保证身份认证真实性和完整性。 </w:t>
            </w:r>
          </w:p>
        </w:tc>
      </w:tr>
      <w:tr w:rsidR="009B1EBE" w:rsidRPr="009B1EBE" w14:paraId="2242F4D1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8DFD641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数字证书：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E2B6809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通过第三方权威机构（</w:t>
            </w:r>
            <w:r w:rsidRPr="009B1EBE">
              <w:rPr>
                <w:rFonts w:ascii="Calibri" w:eastAsia="宋体" w:hAnsi="Calibri" w:cs="Calibri"/>
                <w:kern w:val="0"/>
                <w:sz w:val="22"/>
              </w:rPr>
              <w:t>CA</w:t>
            </w: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）对公钥进行公证，保证数据传输的不可否认性。 </w:t>
            </w:r>
          </w:p>
        </w:tc>
      </w:tr>
      <w:tr w:rsidR="009B1EBE" w:rsidRPr="009B1EBE" w14:paraId="08B3B231" w14:textId="77777777" w:rsidTr="009B1EBE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DB6BDB4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总结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698A30A" w14:textId="77777777" w:rsidR="009B1EBE" w:rsidRPr="009B1EBE" w:rsidRDefault="009B1EBE" w:rsidP="009B1EBE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9B1EBE">
              <w:rPr>
                <w:rFonts w:ascii="微软雅黑" w:eastAsia="微软雅黑" w:hAnsi="微软雅黑" w:cs="宋体" w:hint="eastAsia"/>
                <w:kern w:val="0"/>
                <w:sz w:val="22"/>
              </w:rPr>
              <w:t>证书是最终的解决方案。 </w:t>
            </w:r>
          </w:p>
        </w:tc>
      </w:tr>
    </w:tbl>
    <w:p w14:paraId="70C7C96E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3B8773AD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Calibri" w:eastAsia="宋体" w:hAnsi="Calibri" w:cs="Calibri"/>
          <w:kern w:val="0"/>
          <w:sz w:val="22"/>
        </w:rPr>
        <w:t> </w:t>
      </w:r>
    </w:p>
    <w:p w14:paraId="566D9148" w14:textId="77777777" w:rsidR="009B1EBE" w:rsidRPr="009B1EBE" w:rsidRDefault="009B1EBE" w:rsidP="009B1EBE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9B1EBE">
        <w:rPr>
          <w:rFonts w:ascii="微软雅黑" w:eastAsia="微软雅黑" w:hAnsi="微软雅黑" w:cs="Segoe UI" w:hint="eastAsia"/>
          <w:color w:val="2705F5"/>
          <w:kern w:val="0"/>
          <w:sz w:val="22"/>
        </w:rPr>
        <w:t>密码学工具箱： </w:t>
      </w:r>
    </w:p>
    <w:p w14:paraId="446B6467" w14:textId="0FF8E5DA" w:rsidR="009B1EBE" w:rsidRPr="009B1EBE" w:rsidRDefault="009B1EBE" w:rsidP="009B1EBE">
      <w:pPr>
        <w:widowControl/>
        <w:numPr>
          <w:ilvl w:val="0"/>
          <w:numId w:val="3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9B1EBE">
        <w:rPr>
          <w:noProof/>
        </w:rPr>
        <w:lastRenderedPageBreak/>
        <w:drawing>
          <wp:inline distT="0" distB="0" distL="0" distR="0" wp14:anchorId="5E78E3AA" wp14:editId="65A1EC73">
            <wp:extent cx="5274310" cy="42652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E39E" w14:textId="77777777" w:rsidR="00890D3D" w:rsidRDefault="00890D3D"/>
    <w:sectPr w:rsidR="00890D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AC0"/>
    <w:multiLevelType w:val="multilevel"/>
    <w:tmpl w:val="87B8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F26332"/>
    <w:multiLevelType w:val="multilevel"/>
    <w:tmpl w:val="7A98B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3B7B8C"/>
    <w:multiLevelType w:val="multilevel"/>
    <w:tmpl w:val="1EF4B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665736"/>
    <w:multiLevelType w:val="multilevel"/>
    <w:tmpl w:val="DAF2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10142E"/>
    <w:multiLevelType w:val="multilevel"/>
    <w:tmpl w:val="993E5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486BC6"/>
    <w:multiLevelType w:val="multilevel"/>
    <w:tmpl w:val="9886F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07072F"/>
    <w:multiLevelType w:val="multilevel"/>
    <w:tmpl w:val="B14AF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2477C2"/>
    <w:multiLevelType w:val="multilevel"/>
    <w:tmpl w:val="43BA8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40297A"/>
    <w:multiLevelType w:val="multilevel"/>
    <w:tmpl w:val="AFD06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00D4856"/>
    <w:multiLevelType w:val="multilevel"/>
    <w:tmpl w:val="AC8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7C3E66"/>
    <w:multiLevelType w:val="multilevel"/>
    <w:tmpl w:val="40AA3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9225BC"/>
    <w:multiLevelType w:val="multilevel"/>
    <w:tmpl w:val="B84E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6554E82"/>
    <w:multiLevelType w:val="multilevel"/>
    <w:tmpl w:val="0CFE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75C3955"/>
    <w:multiLevelType w:val="multilevel"/>
    <w:tmpl w:val="720CC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7A63514"/>
    <w:multiLevelType w:val="multilevel"/>
    <w:tmpl w:val="1206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FA04E39"/>
    <w:multiLevelType w:val="multilevel"/>
    <w:tmpl w:val="3CD8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A44EAC"/>
    <w:multiLevelType w:val="multilevel"/>
    <w:tmpl w:val="DAA6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2E07E69"/>
    <w:multiLevelType w:val="multilevel"/>
    <w:tmpl w:val="B89A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3836636"/>
    <w:multiLevelType w:val="multilevel"/>
    <w:tmpl w:val="F80C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297DB8"/>
    <w:multiLevelType w:val="multilevel"/>
    <w:tmpl w:val="8104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EB30F0F"/>
    <w:multiLevelType w:val="multilevel"/>
    <w:tmpl w:val="BC7A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1EF383B"/>
    <w:multiLevelType w:val="multilevel"/>
    <w:tmpl w:val="FCB41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C668C3"/>
    <w:multiLevelType w:val="multilevel"/>
    <w:tmpl w:val="923A2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7E01E50"/>
    <w:multiLevelType w:val="multilevel"/>
    <w:tmpl w:val="330C9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BFB1FC9"/>
    <w:multiLevelType w:val="multilevel"/>
    <w:tmpl w:val="32C2B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03E1F4C"/>
    <w:multiLevelType w:val="multilevel"/>
    <w:tmpl w:val="DC3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FE49EB"/>
    <w:multiLevelType w:val="multilevel"/>
    <w:tmpl w:val="FC1E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75A4CEF"/>
    <w:multiLevelType w:val="multilevel"/>
    <w:tmpl w:val="4EEA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BD4C88"/>
    <w:multiLevelType w:val="multilevel"/>
    <w:tmpl w:val="719CC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0C36FE"/>
    <w:multiLevelType w:val="multilevel"/>
    <w:tmpl w:val="C220F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64B5AB9"/>
    <w:multiLevelType w:val="multilevel"/>
    <w:tmpl w:val="44FA9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6654ADE"/>
    <w:multiLevelType w:val="multilevel"/>
    <w:tmpl w:val="B874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8"/>
  </w:num>
  <w:num w:numId="3">
    <w:abstractNumId w:val="20"/>
  </w:num>
  <w:num w:numId="4">
    <w:abstractNumId w:val="24"/>
  </w:num>
  <w:num w:numId="5">
    <w:abstractNumId w:val="3"/>
  </w:num>
  <w:num w:numId="6">
    <w:abstractNumId w:val="11"/>
  </w:num>
  <w:num w:numId="7">
    <w:abstractNumId w:val="14"/>
  </w:num>
  <w:num w:numId="8">
    <w:abstractNumId w:val="8"/>
  </w:num>
  <w:num w:numId="9">
    <w:abstractNumId w:val="27"/>
  </w:num>
  <w:num w:numId="10">
    <w:abstractNumId w:val="7"/>
  </w:num>
  <w:num w:numId="11">
    <w:abstractNumId w:val="31"/>
  </w:num>
  <w:num w:numId="12">
    <w:abstractNumId w:val="30"/>
  </w:num>
  <w:num w:numId="13">
    <w:abstractNumId w:val="13"/>
  </w:num>
  <w:num w:numId="14">
    <w:abstractNumId w:val="23"/>
  </w:num>
  <w:num w:numId="15">
    <w:abstractNumId w:val="5"/>
  </w:num>
  <w:num w:numId="16">
    <w:abstractNumId w:val="9"/>
  </w:num>
  <w:num w:numId="17">
    <w:abstractNumId w:val="19"/>
  </w:num>
  <w:num w:numId="18">
    <w:abstractNumId w:val="29"/>
  </w:num>
  <w:num w:numId="19">
    <w:abstractNumId w:val="0"/>
  </w:num>
  <w:num w:numId="20">
    <w:abstractNumId w:val="26"/>
  </w:num>
  <w:num w:numId="21">
    <w:abstractNumId w:val="4"/>
  </w:num>
  <w:num w:numId="22">
    <w:abstractNumId w:val="17"/>
  </w:num>
  <w:num w:numId="23">
    <w:abstractNumId w:val="16"/>
  </w:num>
  <w:num w:numId="24">
    <w:abstractNumId w:val="28"/>
  </w:num>
  <w:num w:numId="25">
    <w:abstractNumId w:val="12"/>
  </w:num>
  <w:num w:numId="26">
    <w:abstractNumId w:val="10"/>
  </w:num>
  <w:num w:numId="27">
    <w:abstractNumId w:val="6"/>
  </w:num>
  <w:num w:numId="28">
    <w:abstractNumId w:val="25"/>
  </w:num>
  <w:num w:numId="29">
    <w:abstractNumId w:val="22"/>
  </w:num>
  <w:num w:numId="30">
    <w:abstractNumId w:val="15"/>
  </w:num>
  <w:num w:numId="31">
    <w:abstractNumId w:val="2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3C8"/>
    <w:rsid w:val="00890D3D"/>
    <w:rsid w:val="009B1EBE"/>
    <w:rsid w:val="00C65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7177E4-3E6B-4B2D-AC40-D316282EB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9B1E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rmaltextrun">
    <w:name w:val="normaltextrun"/>
    <w:basedOn w:val="a0"/>
    <w:rsid w:val="009B1EBE"/>
  </w:style>
  <w:style w:type="character" w:customStyle="1" w:styleId="eop">
    <w:name w:val="eop"/>
    <w:basedOn w:val="a0"/>
    <w:rsid w:val="009B1EBE"/>
  </w:style>
  <w:style w:type="paragraph" w:customStyle="1" w:styleId="outlineelement">
    <w:name w:val="outlineelement"/>
    <w:basedOn w:val="a"/>
    <w:rsid w:val="009B1E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4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54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0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0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55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2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60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66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50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55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54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4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89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70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98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70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0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53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30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65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3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7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3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83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57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77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08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9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94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5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01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98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6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6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4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2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44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11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7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2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5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5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31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9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2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39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7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3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229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174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27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66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7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3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88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70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7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28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31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13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1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0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8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8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27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3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25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5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421</Words>
  <Characters>2402</Characters>
  <Application>Microsoft Office Word</Application>
  <DocSecurity>0</DocSecurity>
  <Lines>20</Lines>
  <Paragraphs>5</Paragraphs>
  <ScaleCrop>false</ScaleCrop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Jack20 20</dc:creator>
  <cp:keywords/>
  <dc:description/>
  <cp:lastModifiedBy>Jack20 20</cp:lastModifiedBy>
  <cp:revision>2</cp:revision>
  <dcterms:created xsi:type="dcterms:W3CDTF">2022-02-08T07:28:00Z</dcterms:created>
  <dcterms:modified xsi:type="dcterms:W3CDTF">2022-02-08T07:28:00Z</dcterms:modified>
</cp:coreProperties>
</file>